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B0" w:rsidRDefault="009278B0" w:rsidP="002E3DFC">
      <w:pPr>
        <w:pStyle w:val="BodyText"/>
        <w:ind w:left="100"/>
        <w:jc w:val="both"/>
        <w:rPr>
          <w:rFonts w:ascii="Times New Roman"/>
          <w:noProof/>
          <w:sz w:val="20"/>
          <w:lang w:val="en-GB" w:eastAsia="en-GB"/>
        </w:rPr>
      </w:pPr>
    </w:p>
    <w:p w:rsidR="00495BC9" w:rsidRDefault="00495BC9" w:rsidP="002E3DFC">
      <w:pPr>
        <w:pStyle w:val="BodyText"/>
        <w:ind w:left="100"/>
        <w:jc w:val="both"/>
        <w:rPr>
          <w:rFonts w:ascii="Times New Roman"/>
          <w:noProof/>
          <w:sz w:val="20"/>
          <w:lang w:val="en-GB" w:eastAsia="en-GB"/>
        </w:rPr>
      </w:pPr>
    </w:p>
    <w:p w:rsidR="00495BC9" w:rsidRDefault="00495BC9" w:rsidP="002E3DFC">
      <w:pPr>
        <w:pStyle w:val="BodyText"/>
        <w:ind w:left="100"/>
        <w:jc w:val="both"/>
        <w:rPr>
          <w:rFonts w:ascii="Times New Roman"/>
          <w:noProof/>
          <w:sz w:val="20"/>
          <w:lang w:val="en-GB" w:eastAsia="en-GB"/>
        </w:rPr>
      </w:pPr>
    </w:p>
    <w:p w:rsidR="00495BC9" w:rsidRDefault="00495BC9" w:rsidP="002E3DFC">
      <w:pPr>
        <w:pStyle w:val="BodyText"/>
        <w:ind w:left="100"/>
        <w:jc w:val="both"/>
        <w:rPr>
          <w:rFonts w:ascii="Times New Roman"/>
          <w:sz w:val="20"/>
        </w:rPr>
      </w:pPr>
    </w:p>
    <w:p w:rsidR="009278B0" w:rsidRDefault="009278B0" w:rsidP="002E3DFC">
      <w:pPr>
        <w:pStyle w:val="BodyText"/>
        <w:spacing w:before="2"/>
        <w:jc w:val="both"/>
        <w:rPr>
          <w:rFonts w:ascii="Times New Roman"/>
          <w:sz w:val="22"/>
        </w:rPr>
      </w:pPr>
    </w:p>
    <w:p w:rsidR="009278B0" w:rsidRDefault="00495BC9" w:rsidP="002E3DFC">
      <w:pPr>
        <w:pStyle w:val="BodyText"/>
        <w:spacing w:before="57"/>
        <w:ind w:left="1717" w:right="1755"/>
        <w:jc w:val="both"/>
      </w:pPr>
      <w:r>
        <w:t>Dear Parents</w:t>
      </w:r>
    </w:p>
    <w:p w:rsidR="009278B0" w:rsidRDefault="009278B0" w:rsidP="002E3DFC">
      <w:pPr>
        <w:pStyle w:val="BodyText"/>
        <w:spacing w:before="2"/>
        <w:jc w:val="both"/>
      </w:pPr>
    </w:p>
    <w:p w:rsidR="009278B0" w:rsidRDefault="00327D08" w:rsidP="002E3DFC">
      <w:pPr>
        <w:ind w:left="1717" w:right="1755"/>
        <w:jc w:val="both"/>
        <w:rPr>
          <w:sz w:val="24"/>
          <w:u w:val="single"/>
        </w:rPr>
      </w:pPr>
      <w:r>
        <w:rPr>
          <w:b/>
          <w:sz w:val="24"/>
          <w:u w:val="single"/>
        </w:rPr>
        <w:t xml:space="preserve">Re: Phonics Screening: </w:t>
      </w:r>
      <w:r>
        <w:rPr>
          <w:sz w:val="24"/>
          <w:u w:val="single"/>
        </w:rPr>
        <w:t>Information and guidance for parents</w:t>
      </w:r>
    </w:p>
    <w:p w:rsidR="00495BC9" w:rsidRDefault="00495BC9" w:rsidP="002E3DFC">
      <w:pPr>
        <w:ind w:left="1701" w:right="1847"/>
        <w:jc w:val="both"/>
        <w:rPr>
          <w:sz w:val="24"/>
        </w:rPr>
      </w:pPr>
    </w:p>
    <w:p w:rsidR="00495BC9" w:rsidRPr="00495BC9" w:rsidRDefault="00495BC9" w:rsidP="002E3DFC">
      <w:pPr>
        <w:pStyle w:val="BodyText"/>
        <w:ind w:left="1701" w:right="1847"/>
        <w:jc w:val="both"/>
      </w:pPr>
      <w:r w:rsidRPr="00495BC9">
        <w:t>We are writing to inform you about the National Phonics Screening Test which will take place in Key Stage 1 during the Summer Term. This letter aims to explain this process, in addition to providing you with ideas to help your child with phonics at home.</w:t>
      </w:r>
    </w:p>
    <w:p w:rsidR="00495BC9" w:rsidRPr="00495BC9" w:rsidRDefault="00495BC9" w:rsidP="002E3DFC">
      <w:pPr>
        <w:jc w:val="both"/>
        <w:rPr>
          <w:rFonts w:ascii="Arial" w:eastAsia="Arial" w:hAnsi="Arial" w:cs="Arial"/>
        </w:rPr>
      </w:pPr>
    </w:p>
    <w:p w:rsidR="009278B0" w:rsidRDefault="009278B0" w:rsidP="002E3DFC">
      <w:pPr>
        <w:pStyle w:val="BodyText"/>
        <w:spacing w:before="3"/>
        <w:jc w:val="both"/>
        <w:rPr>
          <w:sz w:val="18"/>
        </w:rPr>
      </w:pPr>
    </w:p>
    <w:p w:rsidR="009278B0" w:rsidRDefault="00327D08" w:rsidP="002E3DFC">
      <w:pPr>
        <w:pStyle w:val="Heading1"/>
        <w:spacing w:before="57"/>
        <w:jc w:val="both"/>
      </w:pPr>
      <w:r>
        <w:t>What is the phonics screening check?</w:t>
      </w:r>
    </w:p>
    <w:p w:rsidR="009278B0" w:rsidRDefault="009278B0" w:rsidP="002E3DFC">
      <w:pPr>
        <w:pStyle w:val="BodyText"/>
        <w:spacing w:before="12"/>
        <w:jc w:val="both"/>
        <w:rPr>
          <w:b/>
          <w:sz w:val="22"/>
        </w:rPr>
      </w:pPr>
    </w:p>
    <w:p w:rsidR="009278B0" w:rsidRDefault="00327D08" w:rsidP="002E3DFC">
      <w:pPr>
        <w:pStyle w:val="BodyText"/>
        <w:ind w:left="1717" w:right="1755"/>
        <w:jc w:val="both"/>
      </w:pPr>
      <w:r>
        <w:t>The national phonics screening test was introduced in 2012 to all Year 1 pupils.  It is a short, statutory assessment to confirm whether individual pupils have learnt phonic decoding to an appropriate standard.  It aims to identify the children who need extra help so that they can be given support by school to improve their</w:t>
      </w:r>
      <w:r w:rsidR="00495BC9">
        <w:t xml:space="preserve"> reading skills. At St Levan</w:t>
      </w:r>
      <w:r>
        <w:t xml:space="preserve"> Primary School we already identify children and provide early intervention support, however we must comply with the statutory requirement.</w:t>
      </w:r>
    </w:p>
    <w:p w:rsidR="009278B0" w:rsidRDefault="009278B0" w:rsidP="002E3DFC">
      <w:pPr>
        <w:pStyle w:val="BodyText"/>
        <w:spacing w:before="12"/>
        <w:jc w:val="both"/>
        <w:rPr>
          <w:sz w:val="22"/>
        </w:rPr>
      </w:pPr>
    </w:p>
    <w:p w:rsidR="009278B0" w:rsidRDefault="00327D08" w:rsidP="002E3DFC">
      <w:pPr>
        <w:pStyle w:val="Heading1"/>
        <w:jc w:val="both"/>
      </w:pPr>
      <w:r>
        <w:t>Who is it for?</w:t>
      </w:r>
    </w:p>
    <w:p w:rsidR="009278B0" w:rsidRDefault="009278B0" w:rsidP="002E3DFC">
      <w:pPr>
        <w:pStyle w:val="BodyText"/>
        <w:spacing w:before="12"/>
        <w:jc w:val="both"/>
        <w:rPr>
          <w:b/>
          <w:sz w:val="22"/>
        </w:rPr>
      </w:pPr>
    </w:p>
    <w:p w:rsidR="009278B0" w:rsidRDefault="00327D08" w:rsidP="002E3DFC">
      <w:pPr>
        <w:pStyle w:val="BodyText"/>
        <w:ind w:left="1717" w:right="1755"/>
        <w:jc w:val="both"/>
      </w:pPr>
      <w:r>
        <w:t>Year 1 pupils will take the phonics screening check in June.</w:t>
      </w:r>
      <w:r w:rsidR="00495BC9">
        <w:t xml:space="preserve"> In addition, any Year 2 children who did not reach the required level in Year 1 will need to re-take the assessment. </w:t>
      </w:r>
    </w:p>
    <w:p w:rsidR="009278B0" w:rsidRDefault="009278B0" w:rsidP="002E3DFC">
      <w:pPr>
        <w:pStyle w:val="BodyText"/>
        <w:spacing w:before="4"/>
        <w:jc w:val="both"/>
        <w:rPr>
          <w:sz w:val="23"/>
        </w:rPr>
      </w:pPr>
    </w:p>
    <w:p w:rsidR="009278B0" w:rsidRDefault="00327D08" w:rsidP="002E3DFC">
      <w:pPr>
        <w:pStyle w:val="Heading1"/>
        <w:jc w:val="both"/>
      </w:pPr>
      <w:r>
        <w:t>How is the check structured?</w:t>
      </w:r>
    </w:p>
    <w:p w:rsidR="009278B0" w:rsidRDefault="009278B0" w:rsidP="002E3DFC">
      <w:pPr>
        <w:pStyle w:val="BodyText"/>
        <w:spacing w:before="7"/>
        <w:jc w:val="both"/>
        <w:rPr>
          <w:b/>
          <w:sz w:val="22"/>
        </w:rPr>
      </w:pPr>
    </w:p>
    <w:p w:rsidR="005F2A38" w:rsidRPr="005F2A38" w:rsidRDefault="00327D08" w:rsidP="002E3DFC">
      <w:pPr>
        <w:pStyle w:val="BodyText"/>
        <w:ind w:left="1717" w:right="1852"/>
        <w:jc w:val="both"/>
        <w:rPr>
          <w:rFonts w:ascii="Arial" w:eastAsia="Arial" w:hAnsi="Arial" w:cs="Arial"/>
        </w:rPr>
      </w:pPr>
      <w:r>
        <w:t>It comprises a list of 40 words and non-words</w:t>
      </w:r>
      <w:r w:rsidR="002E3DFC">
        <w:t xml:space="preserve"> (alien words)</w:t>
      </w:r>
      <w:r>
        <w:t>, which a child will read one-to-one with a teacher. Half the words cover phonic skills which are usually covered in Reception, and half the words are based on Year 1 phonics skills.</w:t>
      </w:r>
      <w:r w:rsidR="005F2A38" w:rsidRPr="005F2A38">
        <w:rPr>
          <w:rFonts w:ascii="Arial" w:eastAsia="Arial" w:hAnsi="Arial" w:cs="Arial"/>
        </w:rPr>
        <w:t xml:space="preserve"> </w:t>
      </w:r>
      <w:r w:rsidR="005F2A38" w:rsidRPr="005F2A38">
        <w:rPr>
          <w:rFonts w:eastAsia="Arial" w:cs="Arial"/>
        </w:rPr>
        <w:t>The list is a combination of both real and made up, non-words which rely purely on using phonics to decode. The non-words are words that have been made up and will be shown with a picture of an imaginary creatur</w:t>
      </w:r>
      <w:r w:rsidR="002E3DFC">
        <w:rPr>
          <w:rFonts w:eastAsia="Arial" w:cs="Arial"/>
        </w:rPr>
        <w:t xml:space="preserve">e (see examples in table below). We call them alien words so that there is a context for reading them e.g. the name of the alien in the picture prompt. </w:t>
      </w:r>
      <w:r w:rsidR="005F2A38" w:rsidRPr="005F2A38">
        <w:rPr>
          <w:rFonts w:eastAsia="Arial" w:cs="Arial"/>
        </w:rPr>
        <w:t>Other examples</w:t>
      </w:r>
      <w:r w:rsidR="002E3DFC">
        <w:rPr>
          <w:rFonts w:eastAsia="Arial" w:cs="Arial"/>
        </w:rPr>
        <w:t xml:space="preserve"> of sample words</w:t>
      </w:r>
      <w:r w:rsidR="005F2A38" w:rsidRPr="005F2A38">
        <w:rPr>
          <w:rFonts w:eastAsia="Arial" w:cs="Arial"/>
        </w:rPr>
        <w:t xml:space="preserve"> can be downloaded from</w:t>
      </w:r>
      <w:r w:rsidR="005F2A38" w:rsidRPr="005F2A38">
        <w:rPr>
          <w:rFonts w:ascii="Arial" w:eastAsia="Arial" w:hAnsi="Arial" w:cs="Arial"/>
        </w:rPr>
        <w:t xml:space="preserve"> </w:t>
      </w:r>
      <w:hyperlink r:id="rId5">
        <w:r w:rsidR="005F2A38" w:rsidRPr="005F2A38">
          <w:rPr>
            <w:rFonts w:ascii="Arial" w:eastAsia="Arial" w:hAnsi="Arial" w:cs="Arial"/>
            <w:color w:val="0000FF"/>
            <w:u w:val="single" w:color="0000FF"/>
          </w:rPr>
          <w:t>http://primarytools.co.uk</w:t>
        </w:r>
        <w:r w:rsidR="005F2A38" w:rsidRPr="005F2A38">
          <w:rPr>
            <w:rFonts w:ascii="Arial" w:eastAsia="Arial" w:hAnsi="Arial" w:cs="Arial"/>
          </w:rPr>
          <w:t>.</w:t>
        </w:r>
      </w:hyperlink>
    </w:p>
    <w:p w:rsidR="005F2A38" w:rsidRPr="005F2A38" w:rsidRDefault="005F2A38" w:rsidP="002E3DFC">
      <w:pPr>
        <w:spacing w:before="8"/>
        <w:jc w:val="both"/>
        <w:rPr>
          <w:rFonts w:ascii="Arial" w:eastAsia="Arial" w:hAnsi="Arial" w:cs="Arial"/>
          <w:sz w:val="15"/>
        </w:rPr>
      </w:pPr>
    </w:p>
    <w:p w:rsidR="005F2A38" w:rsidRPr="005F2A38" w:rsidRDefault="005F2A38" w:rsidP="002E3DFC">
      <w:pPr>
        <w:spacing w:before="73"/>
        <w:ind w:left="232" w:right="2808"/>
        <w:jc w:val="both"/>
        <w:rPr>
          <w:rFonts w:ascii="Arial" w:eastAsia="Arial" w:hAnsi="Arial" w:cs="Arial"/>
        </w:rPr>
      </w:pPr>
      <w:r>
        <w:rPr>
          <w:rFonts w:ascii="Arial" w:eastAsia="Arial" w:hAnsi="Arial" w:cs="Arial"/>
        </w:rPr>
        <w:t xml:space="preserve">       </w:t>
      </w:r>
      <w:r w:rsidRPr="005F2A38">
        <w:rPr>
          <w:rFonts w:ascii="Arial" w:eastAsia="Arial" w:hAnsi="Arial" w:cs="Arial"/>
        </w:rPr>
        <w:t>Examples of words: real words</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2606"/>
        <w:gridCol w:w="2604"/>
        <w:gridCol w:w="2281"/>
      </w:tblGrid>
      <w:tr w:rsidR="005F2A38" w:rsidRPr="005F2A38" w:rsidTr="005F2A38">
        <w:trPr>
          <w:trHeight w:hRule="exact" w:val="264"/>
        </w:trPr>
        <w:tc>
          <w:tcPr>
            <w:tcW w:w="2604"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meet</w:t>
            </w:r>
          </w:p>
        </w:tc>
        <w:tc>
          <w:tcPr>
            <w:tcW w:w="2606"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plan</w:t>
            </w:r>
          </w:p>
        </w:tc>
        <w:tc>
          <w:tcPr>
            <w:tcW w:w="2604" w:type="dxa"/>
          </w:tcPr>
          <w:p w:rsidR="005F2A38" w:rsidRPr="005F2A38" w:rsidRDefault="005F2A38" w:rsidP="002E3DFC">
            <w:pPr>
              <w:spacing w:line="251" w:lineRule="exact"/>
              <w:ind w:left="100"/>
              <w:jc w:val="both"/>
              <w:rPr>
                <w:rFonts w:ascii="Arial" w:eastAsia="Arial" w:hAnsi="Arial" w:cs="Arial"/>
              </w:rPr>
            </w:pPr>
            <w:r w:rsidRPr="005F2A38">
              <w:rPr>
                <w:rFonts w:ascii="Arial" w:eastAsia="Arial" w:hAnsi="Arial" w:cs="Arial"/>
              </w:rPr>
              <w:t>ships</w:t>
            </w:r>
          </w:p>
        </w:tc>
        <w:tc>
          <w:tcPr>
            <w:tcW w:w="2281"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call</w:t>
            </w:r>
          </w:p>
        </w:tc>
      </w:tr>
      <w:tr w:rsidR="005F2A38" w:rsidRPr="005F2A38" w:rsidTr="005F2A38">
        <w:trPr>
          <w:trHeight w:hRule="exact" w:val="262"/>
        </w:trPr>
        <w:tc>
          <w:tcPr>
            <w:tcW w:w="2604"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grit</w:t>
            </w:r>
          </w:p>
        </w:tc>
        <w:tc>
          <w:tcPr>
            <w:tcW w:w="2606"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trains</w:t>
            </w:r>
          </w:p>
        </w:tc>
        <w:tc>
          <w:tcPr>
            <w:tcW w:w="2604" w:type="dxa"/>
          </w:tcPr>
          <w:p w:rsidR="005F2A38" w:rsidRPr="005F2A38" w:rsidRDefault="005F2A38" w:rsidP="002E3DFC">
            <w:pPr>
              <w:spacing w:line="251" w:lineRule="exact"/>
              <w:ind w:left="100"/>
              <w:jc w:val="both"/>
              <w:rPr>
                <w:rFonts w:ascii="Arial" w:eastAsia="Arial" w:hAnsi="Arial" w:cs="Arial"/>
              </w:rPr>
            </w:pPr>
            <w:r w:rsidRPr="005F2A38">
              <w:rPr>
                <w:rFonts w:ascii="Arial" w:eastAsia="Arial" w:hAnsi="Arial" w:cs="Arial"/>
              </w:rPr>
              <w:t>shin</w:t>
            </w:r>
          </w:p>
        </w:tc>
        <w:tc>
          <w:tcPr>
            <w:tcW w:w="2281"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week</w:t>
            </w:r>
          </w:p>
        </w:tc>
      </w:tr>
      <w:tr w:rsidR="005F2A38" w:rsidRPr="005F2A38" w:rsidTr="005F2A38">
        <w:trPr>
          <w:trHeight w:hRule="exact" w:val="264"/>
        </w:trPr>
        <w:tc>
          <w:tcPr>
            <w:tcW w:w="2604"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handy</w:t>
            </w:r>
          </w:p>
        </w:tc>
        <w:tc>
          <w:tcPr>
            <w:tcW w:w="2606"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scrape</w:t>
            </w:r>
          </w:p>
        </w:tc>
        <w:tc>
          <w:tcPr>
            <w:tcW w:w="2604" w:type="dxa"/>
          </w:tcPr>
          <w:p w:rsidR="005F2A38" w:rsidRPr="005F2A38" w:rsidRDefault="005F2A38" w:rsidP="002E3DFC">
            <w:pPr>
              <w:spacing w:line="251" w:lineRule="exact"/>
              <w:ind w:left="100"/>
              <w:jc w:val="both"/>
              <w:rPr>
                <w:rFonts w:ascii="Arial" w:eastAsia="Arial" w:hAnsi="Arial" w:cs="Arial"/>
              </w:rPr>
            </w:pPr>
            <w:r w:rsidRPr="005F2A38">
              <w:rPr>
                <w:rFonts w:ascii="Arial" w:eastAsia="Arial" w:hAnsi="Arial" w:cs="Arial"/>
              </w:rPr>
              <w:t>trumpet</w:t>
            </w:r>
          </w:p>
        </w:tc>
        <w:tc>
          <w:tcPr>
            <w:tcW w:w="2281"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surprise</w:t>
            </w:r>
          </w:p>
        </w:tc>
      </w:tr>
      <w:tr w:rsidR="005F2A38" w:rsidRPr="005F2A38" w:rsidTr="005F2A38">
        <w:trPr>
          <w:trHeight w:hRule="exact" w:val="264"/>
        </w:trPr>
        <w:tc>
          <w:tcPr>
            <w:tcW w:w="2604"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newt</w:t>
            </w:r>
          </w:p>
        </w:tc>
        <w:tc>
          <w:tcPr>
            <w:tcW w:w="2606" w:type="dxa"/>
          </w:tcPr>
          <w:p w:rsidR="005F2A38" w:rsidRPr="005F2A38" w:rsidRDefault="005F2A38" w:rsidP="002E3DFC">
            <w:pPr>
              <w:spacing w:line="251" w:lineRule="exact"/>
              <w:ind w:left="103"/>
              <w:jc w:val="both"/>
              <w:rPr>
                <w:rFonts w:ascii="Arial" w:eastAsia="Arial" w:hAnsi="Arial" w:cs="Arial"/>
              </w:rPr>
            </w:pPr>
            <w:r w:rsidRPr="005F2A38">
              <w:rPr>
                <w:rFonts w:ascii="Arial" w:eastAsia="Arial" w:hAnsi="Arial" w:cs="Arial"/>
              </w:rPr>
              <w:t>slide</w:t>
            </w:r>
          </w:p>
        </w:tc>
        <w:tc>
          <w:tcPr>
            <w:tcW w:w="2604" w:type="dxa"/>
          </w:tcPr>
          <w:p w:rsidR="005F2A38" w:rsidRPr="005F2A38" w:rsidRDefault="005F2A38" w:rsidP="002E3DFC">
            <w:pPr>
              <w:spacing w:line="251" w:lineRule="exact"/>
              <w:ind w:left="100"/>
              <w:jc w:val="both"/>
              <w:rPr>
                <w:rFonts w:ascii="Arial" w:eastAsia="Arial" w:hAnsi="Arial" w:cs="Arial"/>
              </w:rPr>
            </w:pPr>
            <w:r w:rsidRPr="005F2A38">
              <w:rPr>
                <w:rFonts w:ascii="Arial" w:eastAsia="Arial" w:hAnsi="Arial" w:cs="Arial"/>
              </w:rPr>
              <w:t>brains</w:t>
            </w:r>
          </w:p>
        </w:tc>
        <w:tc>
          <w:tcPr>
            <w:tcW w:w="2281" w:type="dxa"/>
          </w:tcPr>
          <w:p w:rsidR="005F2A38" w:rsidRPr="005F2A38" w:rsidRDefault="005F2A38" w:rsidP="002E3DFC">
            <w:pPr>
              <w:spacing w:line="251" w:lineRule="exact"/>
              <w:ind w:left="102"/>
              <w:jc w:val="both"/>
              <w:rPr>
                <w:rFonts w:ascii="Arial" w:eastAsia="Arial" w:hAnsi="Arial" w:cs="Arial"/>
              </w:rPr>
            </w:pPr>
            <w:r w:rsidRPr="005F2A38">
              <w:rPr>
                <w:rFonts w:ascii="Arial" w:eastAsia="Arial" w:hAnsi="Arial" w:cs="Arial"/>
              </w:rPr>
              <w:t>finger</w:t>
            </w:r>
          </w:p>
        </w:tc>
      </w:tr>
    </w:tbl>
    <w:p w:rsidR="005F2A38" w:rsidRPr="005F2A38" w:rsidRDefault="005F2A38" w:rsidP="002E3DFC">
      <w:pPr>
        <w:spacing w:before="4"/>
        <w:jc w:val="both"/>
        <w:rPr>
          <w:rFonts w:ascii="Arial" w:eastAsia="Arial" w:hAnsi="Arial" w:cs="Arial"/>
          <w:sz w:val="15"/>
        </w:rPr>
      </w:pPr>
    </w:p>
    <w:p w:rsidR="005F2A38" w:rsidRPr="005F2A38" w:rsidRDefault="005F2A38" w:rsidP="002E3DFC">
      <w:pPr>
        <w:spacing w:before="73"/>
        <w:ind w:left="232" w:right="2808"/>
        <w:jc w:val="both"/>
        <w:rPr>
          <w:rFonts w:ascii="Arial" w:eastAsia="Arial" w:hAnsi="Arial" w:cs="Arial"/>
        </w:rPr>
      </w:pPr>
      <w:r>
        <w:rPr>
          <w:rFonts w:ascii="Arial" w:eastAsia="Arial" w:hAnsi="Arial" w:cs="Arial"/>
        </w:rPr>
        <w:t xml:space="preserve">       </w:t>
      </w:r>
      <w:r w:rsidRPr="005F2A38">
        <w:rPr>
          <w:rFonts w:ascii="Arial" w:eastAsia="Arial" w:hAnsi="Arial" w:cs="Arial"/>
        </w:rPr>
        <w:t>Examples of non</w:t>
      </w:r>
      <w:r w:rsidR="002E3DFC">
        <w:rPr>
          <w:rFonts w:ascii="Arial" w:eastAsia="Arial" w:hAnsi="Arial" w:cs="Arial"/>
        </w:rPr>
        <w:t>-words (alien words)</w:t>
      </w: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2606"/>
        <w:gridCol w:w="2604"/>
        <w:gridCol w:w="2281"/>
      </w:tblGrid>
      <w:tr w:rsidR="005F2A38" w:rsidRPr="005F2A38" w:rsidTr="005F2A38">
        <w:trPr>
          <w:trHeight w:hRule="exact" w:val="264"/>
        </w:trPr>
        <w:tc>
          <w:tcPr>
            <w:tcW w:w="2604" w:type="dxa"/>
          </w:tcPr>
          <w:p w:rsidR="005F2A38" w:rsidRPr="005F2A38" w:rsidRDefault="005F2A38" w:rsidP="002E3DFC">
            <w:pPr>
              <w:ind w:left="103"/>
              <w:jc w:val="both"/>
              <w:rPr>
                <w:rFonts w:ascii="Arial" w:eastAsia="Arial" w:hAnsi="Arial" w:cs="Arial"/>
              </w:rPr>
            </w:pPr>
            <w:proofErr w:type="spellStart"/>
            <w:r w:rsidRPr="005F2A38">
              <w:rPr>
                <w:rFonts w:ascii="Arial" w:eastAsia="Arial" w:hAnsi="Arial" w:cs="Arial"/>
              </w:rPr>
              <w:t>tox</w:t>
            </w:r>
            <w:proofErr w:type="spellEnd"/>
          </w:p>
        </w:tc>
        <w:tc>
          <w:tcPr>
            <w:tcW w:w="2606" w:type="dxa"/>
          </w:tcPr>
          <w:p w:rsidR="005F2A38" w:rsidRPr="005F2A38" w:rsidRDefault="005F2A38" w:rsidP="002E3DFC">
            <w:pPr>
              <w:ind w:left="103"/>
              <w:jc w:val="both"/>
              <w:rPr>
                <w:rFonts w:ascii="Arial" w:eastAsia="Arial" w:hAnsi="Arial" w:cs="Arial"/>
              </w:rPr>
            </w:pPr>
            <w:proofErr w:type="spellStart"/>
            <w:r w:rsidRPr="005F2A38">
              <w:rPr>
                <w:rFonts w:ascii="Arial" w:eastAsia="Arial" w:hAnsi="Arial" w:cs="Arial"/>
              </w:rPr>
              <w:t>blan</w:t>
            </w:r>
            <w:proofErr w:type="spellEnd"/>
          </w:p>
        </w:tc>
        <w:tc>
          <w:tcPr>
            <w:tcW w:w="2604" w:type="dxa"/>
          </w:tcPr>
          <w:p w:rsidR="005F2A38" w:rsidRPr="005F2A38" w:rsidRDefault="005F2A38" w:rsidP="002E3DFC">
            <w:pPr>
              <w:ind w:left="100"/>
              <w:jc w:val="both"/>
              <w:rPr>
                <w:rFonts w:ascii="Arial" w:eastAsia="Arial" w:hAnsi="Arial" w:cs="Arial"/>
              </w:rPr>
            </w:pPr>
            <w:proofErr w:type="spellStart"/>
            <w:r w:rsidRPr="005F2A38">
              <w:rPr>
                <w:rFonts w:ascii="Arial" w:eastAsia="Arial" w:hAnsi="Arial" w:cs="Arial"/>
              </w:rPr>
              <w:t>elt</w:t>
            </w:r>
            <w:proofErr w:type="spellEnd"/>
          </w:p>
        </w:tc>
        <w:tc>
          <w:tcPr>
            <w:tcW w:w="2281" w:type="dxa"/>
          </w:tcPr>
          <w:p w:rsidR="005F2A38" w:rsidRPr="005F2A38" w:rsidRDefault="005F2A38" w:rsidP="002E3DFC">
            <w:pPr>
              <w:ind w:left="103"/>
              <w:jc w:val="both"/>
              <w:rPr>
                <w:rFonts w:ascii="Arial" w:eastAsia="Arial" w:hAnsi="Arial" w:cs="Arial"/>
              </w:rPr>
            </w:pPr>
            <w:proofErr w:type="spellStart"/>
            <w:r w:rsidRPr="005F2A38">
              <w:rPr>
                <w:rFonts w:ascii="Arial" w:eastAsia="Arial" w:hAnsi="Arial" w:cs="Arial"/>
              </w:rPr>
              <w:t>geck</w:t>
            </w:r>
            <w:proofErr w:type="spellEnd"/>
          </w:p>
        </w:tc>
      </w:tr>
      <w:tr w:rsidR="005F2A38" w:rsidRPr="005F2A38" w:rsidTr="005F2A38">
        <w:trPr>
          <w:trHeight w:hRule="exact" w:val="264"/>
        </w:trPr>
        <w:tc>
          <w:tcPr>
            <w:tcW w:w="2604"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thazz</w:t>
            </w:r>
            <w:proofErr w:type="spellEnd"/>
          </w:p>
        </w:tc>
        <w:tc>
          <w:tcPr>
            <w:tcW w:w="2606"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sclak</w:t>
            </w:r>
            <w:proofErr w:type="spellEnd"/>
          </w:p>
        </w:tc>
        <w:tc>
          <w:tcPr>
            <w:tcW w:w="2604" w:type="dxa"/>
          </w:tcPr>
          <w:p w:rsidR="005F2A38" w:rsidRPr="005F2A38" w:rsidRDefault="005F2A38" w:rsidP="002E3DFC">
            <w:pPr>
              <w:spacing w:line="251" w:lineRule="exact"/>
              <w:ind w:left="100"/>
              <w:jc w:val="both"/>
              <w:rPr>
                <w:rFonts w:ascii="Arial" w:eastAsia="Arial" w:hAnsi="Arial" w:cs="Arial"/>
              </w:rPr>
            </w:pPr>
            <w:proofErr w:type="spellStart"/>
            <w:r w:rsidRPr="005F2A38">
              <w:rPr>
                <w:rFonts w:ascii="Arial" w:eastAsia="Arial" w:hAnsi="Arial" w:cs="Arial"/>
              </w:rPr>
              <w:t>steck</w:t>
            </w:r>
            <w:proofErr w:type="spellEnd"/>
          </w:p>
        </w:tc>
        <w:tc>
          <w:tcPr>
            <w:tcW w:w="2281"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clinp</w:t>
            </w:r>
            <w:proofErr w:type="spellEnd"/>
          </w:p>
        </w:tc>
      </w:tr>
      <w:tr w:rsidR="005F2A38" w:rsidRPr="005F2A38" w:rsidTr="005F2A38">
        <w:trPr>
          <w:trHeight w:hRule="exact" w:val="262"/>
        </w:trPr>
        <w:tc>
          <w:tcPr>
            <w:tcW w:w="2604"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quemp</w:t>
            </w:r>
            <w:proofErr w:type="spellEnd"/>
          </w:p>
        </w:tc>
        <w:tc>
          <w:tcPr>
            <w:tcW w:w="2606"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shoik</w:t>
            </w:r>
            <w:proofErr w:type="spellEnd"/>
          </w:p>
        </w:tc>
        <w:tc>
          <w:tcPr>
            <w:tcW w:w="2604" w:type="dxa"/>
          </w:tcPr>
          <w:p w:rsidR="005F2A38" w:rsidRPr="005F2A38" w:rsidRDefault="005F2A38" w:rsidP="002E3DFC">
            <w:pPr>
              <w:spacing w:line="251" w:lineRule="exact"/>
              <w:ind w:left="100"/>
              <w:jc w:val="both"/>
              <w:rPr>
                <w:rFonts w:ascii="Arial" w:eastAsia="Arial" w:hAnsi="Arial" w:cs="Arial"/>
              </w:rPr>
            </w:pPr>
            <w:proofErr w:type="spellStart"/>
            <w:r w:rsidRPr="005F2A38">
              <w:rPr>
                <w:rFonts w:ascii="Arial" w:eastAsia="Arial" w:hAnsi="Arial" w:cs="Arial"/>
              </w:rPr>
              <w:t>thene</w:t>
            </w:r>
            <w:proofErr w:type="spellEnd"/>
          </w:p>
        </w:tc>
        <w:tc>
          <w:tcPr>
            <w:tcW w:w="2281" w:type="dxa"/>
          </w:tcPr>
          <w:p w:rsidR="005F2A38" w:rsidRPr="005F2A38" w:rsidRDefault="005F2A38" w:rsidP="002E3DFC">
            <w:pPr>
              <w:spacing w:line="251" w:lineRule="exact"/>
              <w:ind w:left="102"/>
              <w:jc w:val="both"/>
              <w:rPr>
                <w:rFonts w:ascii="Arial" w:eastAsia="Arial" w:hAnsi="Arial" w:cs="Arial"/>
              </w:rPr>
            </w:pPr>
            <w:proofErr w:type="spellStart"/>
            <w:r w:rsidRPr="005F2A38">
              <w:rPr>
                <w:rFonts w:ascii="Arial" w:eastAsia="Arial" w:hAnsi="Arial" w:cs="Arial"/>
              </w:rPr>
              <w:t>blust</w:t>
            </w:r>
            <w:proofErr w:type="spellEnd"/>
          </w:p>
        </w:tc>
      </w:tr>
      <w:tr w:rsidR="005F2A38" w:rsidRPr="005F2A38" w:rsidTr="005F2A38">
        <w:trPr>
          <w:trHeight w:hRule="exact" w:val="264"/>
        </w:trPr>
        <w:tc>
          <w:tcPr>
            <w:tcW w:w="2604"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jound</w:t>
            </w:r>
            <w:proofErr w:type="spellEnd"/>
          </w:p>
        </w:tc>
        <w:tc>
          <w:tcPr>
            <w:tcW w:w="2606" w:type="dxa"/>
          </w:tcPr>
          <w:p w:rsidR="005F2A38" w:rsidRPr="005F2A38" w:rsidRDefault="005F2A38" w:rsidP="002E3DFC">
            <w:pPr>
              <w:spacing w:line="251" w:lineRule="exact"/>
              <w:ind w:left="103"/>
              <w:jc w:val="both"/>
              <w:rPr>
                <w:rFonts w:ascii="Arial" w:eastAsia="Arial" w:hAnsi="Arial" w:cs="Arial"/>
              </w:rPr>
            </w:pPr>
            <w:proofErr w:type="spellStart"/>
            <w:r w:rsidRPr="005F2A38">
              <w:rPr>
                <w:rFonts w:ascii="Arial" w:eastAsia="Arial" w:hAnsi="Arial" w:cs="Arial"/>
              </w:rPr>
              <w:t>strupe</w:t>
            </w:r>
            <w:proofErr w:type="spellEnd"/>
          </w:p>
        </w:tc>
        <w:tc>
          <w:tcPr>
            <w:tcW w:w="2604" w:type="dxa"/>
          </w:tcPr>
          <w:p w:rsidR="005F2A38" w:rsidRPr="005F2A38" w:rsidRDefault="005F2A38" w:rsidP="002E3DFC">
            <w:pPr>
              <w:spacing w:line="251" w:lineRule="exact"/>
              <w:ind w:left="100"/>
              <w:jc w:val="both"/>
              <w:rPr>
                <w:rFonts w:ascii="Arial" w:eastAsia="Arial" w:hAnsi="Arial" w:cs="Arial"/>
              </w:rPr>
            </w:pPr>
            <w:proofErr w:type="spellStart"/>
            <w:r w:rsidRPr="005F2A38">
              <w:rPr>
                <w:rFonts w:ascii="Arial" w:eastAsia="Arial" w:hAnsi="Arial" w:cs="Arial"/>
              </w:rPr>
              <w:t>snemp</w:t>
            </w:r>
            <w:proofErr w:type="spellEnd"/>
          </w:p>
        </w:tc>
        <w:tc>
          <w:tcPr>
            <w:tcW w:w="2281" w:type="dxa"/>
          </w:tcPr>
          <w:p w:rsidR="005F2A38" w:rsidRPr="005F2A38" w:rsidRDefault="005F2A38" w:rsidP="002E3DFC">
            <w:pPr>
              <w:spacing w:line="251" w:lineRule="exact"/>
              <w:ind w:left="102"/>
              <w:jc w:val="both"/>
              <w:rPr>
                <w:rFonts w:ascii="Arial" w:eastAsia="Arial" w:hAnsi="Arial" w:cs="Arial"/>
              </w:rPr>
            </w:pPr>
            <w:proofErr w:type="spellStart"/>
            <w:r w:rsidRPr="005F2A38">
              <w:rPr>
                <w:rFonts w:ascii="Arial" w:eastAsia="Arial" w:hAnsi="Arial" w:cs="Arial"/>
              </w:rPr>
              <w:t>stroft</w:t>
            </w:r>
            <w:proofErr w:type="spellEnd"/>
          </w:p>
        </w:tc>
      </w:tr>
    </w:tbl>
    <w:p w:rsidR="005F2A38" w:rsidRPr="005F2A38" w:rsidRDefault="005F2A38" w:rsidP="002E3DFC">
      <w:pPr>
        <w:jc w:val="both"/>
        <w:rPr>
          <w:rFonts w:ascii="Arial" w:eastAsia="Arial" w:hAnsi="Arial" w:cs="Arial"/>
          <w:sz w:val="20"/>
        </w:rPr>
      </w:pPr>
    </w:p>
    <w:p w:rsidR="005F2A38" w:rsidRPr="005F2A38" w:rsidRDefault="005F2A38" w:rsidP="002E3DFC">
      <w:pPr>
        <w:spacing w:before="5"/>
        <w:jc w:val="both"/>
        <w:rPr>
          <w:rFonts w:ascii="Arial" w:eastAsia="Arial" w:hAnsi="Arial" w:cs="Arial"/>
          <w:sz w:val="17"/>
        </w:rPr>
      </w:pPr>
    </w:p>
    <w:p w:rsidR="005F2A38" w:rsidRDefault="005F2A38" w:rsidP="002E3DFC">
      <w:pPr>
        <w:pStyle w:val="Heading1"/>
        <w:jc w:val="both"/>
      </w:pPr>
    </w:p>
    <w:p w:rsidR="005F2A38" w:rsidRDefault="005F2A38" w:rsidP="002E3DFC">
      <w:pPr>
        <w:pStyle w:val="Heading1"/>
        <w:jc w:val="both"/>
      </w:pPr>
    </w:p>
    <w:p w:rsidR="005F2A38" w:rsidRDefault="005F2A38" w:rsidP="002E3DFC">
      <w:pPr>
        <w:pStyle w:val="Heading1"/>
        <w:jc w:val="both"/>
      </w:pPr>
    </w:p>
    <w:p w:rsidR="005F2A38" w:rsidRDefault="005F2A38" w:rsidP="002E3DFC">
      <w:pPr>
        <w:pStyle w:val="Heading1"/>
        <w:jc w:val="both"/>
      </w:pPr>
    </w:p>
    <w:p w:rsidR="005F2A38" w:rsidRDefault="005F2A38" w:rsidP="002E3DFC">
      <w:pPr>
        <w:pStyle w:val="Heading1"/>
        <w:jc w:val="both"/>
      </w:pPr>
    </w:p>
    <w:p w:rsidR="005F2A38" w:rsidRDefault="005F2A38" w:rsidP="002E3DFC">
      <w:pPr>
        <w:pStyle w:val="Heading1"/>
        <w:jc w:val="both"/>
      </w:pPr>
      <w:r>
        <w:t>Why have you included non-words in the screening check?</w:t>
      </w:r>
    </w:p>
    <w:p w:rsidR="005F2A38" w:rsidRDefault="005F2A38" w:rsidP="002E3DFC">
      <w:pPr>
        <w:pStyle w:val="Heading1"/>
        <w:jc w:val="both"/>
      </w:pPr>
    </w:p>
    <w:p w:rsidR="005F2A38" w:rsidRDefault="005F2A38" w:rsidP="002E3DFC">
      <w:pPr>
        <w:pStyle w:val="BodyText"/>
        <w:ind w:left="1701" w:right="1705"/>
        <w:jc w:val="both"/>
      </w:pPr>
      <w:r>
        <w:t xml:space="preserve">Non-words are an established assessment method of many schools, and are included in many phonics </w:t>
      </w:r>
      <w:proofErr w:type="spellStart"/>
      <w:r>
        <w:t>programmes</w:t>
      </w:r>
      <w:proofErr w:type="spellEnd"/>
      <w:r>
        <w:t>. They are included because they will be new to all pupils, so there won’t be a bias to those with a good vocabulary knowledge or visual memory of words. Pupils who can read non-words should have the skills to decode almost any unfamiliar word.</w:t>
      </w:r>
    </w:p>
    <w:p w:rsidR="005F2A38" w:rsidRDefault="005F2A38" w:rsidP="002E3DFC">
      <w:pPr>
        <w:pStyle w:val="BodyText"/>
        <w:spacing w:before="12"/>
        <w:jc w:val="both"/>
        <w:rPr>
          <w:sz w:val="22"/>
        </w:rPr>
      </w:pPr>
    </w:p>
    <w:p w:rsidR="005F2A38" w:rsidRDefault="005F2A38" w:rsidP="002E3DFC">
      <w:pPr>
        <w:pStyle w:val="BodyText"/>
        <w:spacing w:before="12"/>
        <w:jc w:val="both"/>
        <w:rPr>
          <w:sz w:val="22"/>
        </w:rPr>
      </w:pPr>
    </w:p>
    <w:p w:rsidR="009278B0" w:rsidRDefault="00327D08" w:rsidP="002E3DFC">
      <w:pPr>
        <w:pStyle w:val="Heading1"/>
        <w:jc w:val="both"/>
      </w:pPr>
      <w:r>
        <w:t>Is it stressful to test such young children?</w:t>
      </w:r>
    </w:p>
    <w:p w:rsidR="009278B0" w:rsidRDefault="009278B0" w:rsidP="002E3DFC">
      <w:pPr>
        <w:pStyle w:val="BodyText"/>
        <w:spacing w:before="7"/>
        <w:jc w:val="both"/>
        <w:rPr>
          <w:b/>
          <w:sz w:val="22"/>
        </w:rPr>
      </w:pPr>
    </w:p>
    <w:p w:rsidR="009278B0" w:rsidRDefault="00327D08" w:rsidP="002E3DFC">
      <w:pPr>
        <w:pStyle w:val="BodyText"/>
        <w:spacing w:line="242" w:lineRule="auto"/>
        <w:ind w:left="1717" w:right="2074"/>
        <w:jc w:val="both"/>
      </w:pPr>
      <w:r>
        <w:t xml:space="preserve">The assessment will be age-appropriate, with children sitting with their teacher and reading one-to-one. </w:t>
      </w:r>
      <w:r w:rsidR="002E3DFC">
        <w:t xml:space="preserve">The check is very similar to tasks the children already complete during their daily phonics lessons. Therefore, children will be familiar with the format and with the idea of alien words. </w:t>
      </w:r>
      <w:r>
        <w:t>It should be an enjoyable activity for children which takes no more than a few minutes.</w:t>
      </w:r>
      <w:r w:rsidR="002E3DFC">
        <w:t xml:space="preserve"> There will be a few practice words at the beginning to ensure your child understands the activity.</w:t>
      </w:r>
    </w:p>
    <w:p w:rsidR="009278B0" w:rsidRDefault="009278B0" w:rsidP="002E3DFC">
      <w:pPr>
        <w:pStyle w:val="BodyText"/>
        <w:spacing w:before="9"/>
        <w:jc w:val="both"/>
        <w:rPr>
          <w:sz w:val="22"/>
        </w:rPr>
      </w:pPr>
    </w:p>
    <w:p w:rsidR="009278B0" w:rsidRDefault="00327D08" w:rsidP="002E3DFC">
      <w:pPr>
        <w:pStyle w:val="Heading1"/>
        <w:jc w:val="both"/>
      </w:pPr>
      <w:r>
        <w:t>Does a teacher have to carry out the screening check?</w:t>
      </w:r>
    </w:p>
    <w:p w:rsidR="009278B0" w:rsidRDefault="009278B0" w:rsidP="002E3DFC">
      <w:pPr>
        <w:pStyle w:val="BodyText"/>
        <w:spacing w:before="7"/>
        <w:jc w:val="both"/>
        <w:rPr>
          <w:b/>
          <w:sz w:val="22"/>
        </w:rPr>
      </w:pPr>
    </w:p>
    <w:p w:rsidR="009278B0" w:rsidRDefault="00327D08" w:rsidP="002E3DFC">
      <w:pPr>
        <w:pStyle w:val="BodyText"/>
        <w:spacing w:line="244" w:lineRule="auto"/>
        <w:ind w:left="1717" w:right="1852"/>
        <w:jc w:val="both"/>
        <w:sectPr w:rsidR="009278B0">
          <w:type w:val="continuous"/>
          <w:pgSz w:w="11910" w:h="16840"/>
          <w:pgMar w:top="160" w:right="60" w:bottom="0" w:left="80" w:header="720" w:footer="720" w:gutter="0"/>
          <w:cols w:space="720"/>
        </w:sectPr>
      </w:pPr>
      <w:r>
        <w:t>Yes, the class teacher will carry out the chec</w:t>
      </w:r>
      <w:r w:rsidR="001F1DDC">
        <w:t xml:space="preserve">k with the pupils in our school. </w:t>
      </w:r>
    </w:p>
    <w:p w:rsidR="009278B0" w:rsidRDefault="00327D08" w:rsidP="002E3DFC">
      <w:pPr>
        <w:pStyle w:val="Heading1"/>
        <w:ind w:left="0" w:right="211"/>
      </w:pPr>
      <w:r>
        <w:lastRenderedPageBreak/>
        <w:t>What happens if a child struggles with the screening check?</w:t>
      </w:r>
    </w:p>
    <w:p w:rsidR="009278B0" w:rsidRDefault="009278B0" w:rsidP="002E3DFC">
      <w:pPr>
        <w:pStyle w:val="BodyText"/>
        <w:spacing w:before="7"/>
        <w:jc w:val="both"/>
        <w:rPr>
          <w:b/>
          <w:sz w:val="22"/>
        </w:rPr>
      </w:pPr>
    </w:p>
    <w:p w:rsidR="009278B0" w:rsidRDefault="00327D08" w:rsidP="002E3DFC">
      <w:pPr>
        <w:pStyle w:val="BodyText"/>
        <w:ind w:left="157" w:right="208"/>
        <w:jc w:val="both"/>
      </w:pPr>
      <w:r>
        <w:t>The screening check will identify children who have phonic decoding skills below the level expected for the end of Year 1 and who therefore need extra help. Schools are expected to provide extra help and children will then be able to re-take the assessment in Year</w:t>
      </w:r>
      <w:r>
        <w:rPr>
          <w:spacing w:val="-3"/>
        </w:rPr>
        <w:t xml:space="preserve"> </w:t>
      </w:r>
      <w:r>
        <w:t>2.</w:t>
      </w:r>
    </w:p>
    <w:p w:rsidR="0021349F" w:rsidRDefault="0021349F" w:rsidP="002E3DFC">
      <w:pPr>
        <w:pStyle w:val="BodyText"/>
        <w:ind w:left="157" w:right="208"/>
        <w:jc w:val="both"/>
      </w:pPr>
    </w:p>
    <w:p w:rsidR="0021349F" w:rsidRDefault="0021349F" w:rsidP="002E3DFC">
      <w:pPr>
        <w:pStyle w:val="BodyText"/>
        <w:ind w:left="157" w:right="208"/>
        <w:jc w:val="both"/>
      </w:pPr>
    </w:p>
    <w:p w:rsidR="0021349F" w:rsidRPr="0021349F" w:rsidRDefault="0021349F" w:rsidP="002E3DFC">
      <w:pPr>
        <w:spacing w:line="252" w:lineRule="exact"/>
        <w:ind w:left="112" w:right="71"/>
        <w:jc w:val="both"/>
        <w:rPr>
          <w:rFonts w:eastAsia="Arial" w:cs="Arial"/>
          <w:b/>
          <w:sz w:val="24"/>
          <w:szCs w:val="24"/>
        </w:rPr>
      </w:pPr>
      <w:r w:rsidRPr="0021349F">
        <w:rPr>
          <w:rFonts w:eastAsia="Arial" w:cs="Arial"/>
          <w:b/>
          <w:sz w:val="24"/>
          <w:szCs w:val="24"/>
        </w:rPr>
        <w:t>After the check</w:t>
      </w:r>
    </w:p>
    <w:p w:rsidR="0021349F" w:rsidRPr="0021349F" w:rsidRDefault="0021349F" w:rsidP="002E3DFC">
      <w:pPr>
        <w:ind w:left="112" w:right="71"/>
        <w:jc w:val="both"/>
        <w:rPr>
          <w:rFonts w:eastAsia="Arial" w:cs="Arial"/>
          <w:sz w:val="24"/>
          <w:szCs w:val="24"/>
        </w:rPr>
      </w:pPr>
      <w:r w:rsidRPr="0021349F">
        <w:rPr>
          <w:rFonts w:eastAsia="Arial" w:cs="Arial"/>
          <w:sz w:val="24"/>
          <w:szCs w:val="24"/>
        </w:rPr>
        <w:t>We will tell you about your child’s progress in phonics and how he or she has done in the screening check as part of the end of year report. If your child has found the check difficult, we will also tell you what support we have put in place to help him or her improve. You might like to ask your child’s class teacher how you can support your child to take the next step in reading.</w:t>
      </w:r>
    </w:p>
    <w:p w:rsidR="0021349F" w:rsidRPr="0021349F" w:rsidRDefault="0021349F" w:rsidP="002E3DFC">
      <w:pPr>
        <w:spacing w:before="9"/>
        <w:jc w:val="both"/>
        <w:rPr>
          <w:rFonts w:eastAsia="Arial" w:cs="Arial"/>
          <w:sz w:val="24"/>
          <w:szCs w:val="24"/>
        </w:rPr>
      </w:pPr>
    </w:p>
    <w:p w:rsidR="0021349F" w:rsidRPr="0021349F" w:rsidRDefault="0021349F" w:rsidP="002E3DFC">
      <w:pPr>
        <w:ind w:left="112" w:right="71" w:hanging="1"/>
        <w:jc w:val="both"/>
        <w:rPr>
          <w:rFonts w:eastAsia="Arial" w:cs="Arial"/>
          <w:sz w:val="24"/>
          <w:szCs w:val="24"/>
        </w:rPr>
      </w:pPr>
      <w:r w:rsidRPr="0021349F">
        <w:rPr>
          <w:rFonts w:eastAsia="Arial" w:cs="Arial"/>
          <w:sz w:val="24"/>
          <w:szCs w:val="24"/>
        </w:rPr>
        <w:t>All children are individuals and develop at different rates. The screening check ensures that teachers understand which children need extra help with phonic decoding.</w:t>
      </w:r>
    </w:p>
    <w:p w:rsidR="0021349F" w:rsidRDefault="0021349F" w:rsidP="002E3DFC">
      <w:pPr>
        <w:pStyle w:val="BodyText"/>
        <w:ind w:left="157" w:right="208"/>
        <w:jc w:val="both"/>
      </w:pPr>
    </w:p>
    <w:p w:rsidR="009278B0" w:rsidRDefault="009278B0" w:rsidP="002E3DFC">
      <w:pPr>
        <w:pStyle w:val="BodyText"/>
        <w:spacing w:before="12"/>
        <w:jc w:val="both"/>
        <w:rPr>
          <w:sz w:val="22"/>
        </w:rPr>
      </w:pPr>
    </w:p>
    <w:p w:rsidR="009278B0" w:rsidRDefault="00327D08" w:rsidP="002E3DFC">
      <w:pPr>
        <w:pStyle w:val="Heading1"/>
        <w:ind w:left="157" w:right="211"/>
        <w:jc w:val="both"/>
      </w:pPr>
      <w:r>
        <w:t>How can I help my child?</w:t>
      </w:r>
    </w:p>
    <w:p w:rsidR="009278B0" w:rsidRDefault="009278B0" w:rsidP="002E3DFC">
      <w:pPr>
        <w:pStyle w:val="BodyText"/>
        <w:spacing w:before="7"/>
        <w:jc w:val="both"/>
        <w:rPr>
          <w:b/>
          <w:sz w:val="22"/>
        </w:rPr>
      </w:pPr>
    </w:p>
    <w:p w:rsidR="0021349F" w:rsidRPr="0021349F" w:rsidRDefault="00495BC9" w:rsidP="002E3DFC">
      <w:pPr>
        <w:pStyle w:val="BodyText"/>
        <w:ind w:left="157" w:right="331"/>
        <w:jc w:val="both"/>
        <w:rPr>
          <w:rFonts w:eastAsia="Arial" w:cs="Arial"/>
        </w:rPr>
      </w:pPr>
      <w:r>
        <w:t xml:space="preserve">At St Levan </w:t>
      </w:r>
      <w:r w:rsidR="00327D08">
        <w:t xml:space="preserve">Primary we often check phonic development within our approach to the assessment of reading. This screening forms part of our overall assessment procedure. </w:t>
      </w:r>
      <w:r w:rsidR="0021349F" w:rsidRPr="0021349F">
        <w:rPr>
          <w:rFonts w:eastAsia="Arial" w:cs="Arial"/>
        </w:rPr>
        <w:t>Phonics works best when children are given plenty of encouragement and learn to enjoy reading and books.  Parents play a very important part in helping with this.</w:t>
      </w:r>
    </w:p>
    <w:p w:rsidR="0021349F" w:rsidRPr="0021349F" w:rsidRDefault="0021349F" w:rsidP="002E3DFC">
      <w:pPr>
        <w:spacing w:before="9"/>
        <w:jc w:val="both"/>
        <w:rPr>
          <w:rFonts w:eastAsia="Arial" w:cs="Arial"/>
          <w:sz w:val="24"/>
          <w:szCs w:val="24"/>
        </w:rPr>
      </w:pPr>
    </w:p>
    <w:p w:rsidR="0021349F" w:rsidRDefault="0021349F" w:rsidP="002E3DFC">
      <w:pPr>
        <w:ind w:left="112" w:right="71"/>
        <w:jc w:val="both"/>
        <w:outlineLvl w:val="0"/>
        <w:rPr>
          <w:rFonts w:eastAsia="Arial" w:cs="Arial"/>
          <w:b/>
          <w:bCs/>
          <w:sz w:val="24"/>
          <w:szCs w:val="24"/>
        </w:rPr>
      </w:pPr>
      <w:r w:rsidRPr="0021349F">
        <w:rPr>
          <w:rFonts w:eastAsia="Arial" w:cs="Arial"/>
          <w:b/>
          <w:bCs/>
          <w:sz w:val="24"/>
          <w:szCs w:val="24"/>
        </w:rPr>
        <w:t>Some simple steps to help your child learn to read through phonics:</w:t>
      </w:r>
    </w:p>
    <w:p w:rsidR="004667EE" w:rsidRPr="0021349F" w:rsidRDefault="004667EE" w:rsidP="002E3DFC">
      <w:pPr>
        <w:ind w:left="112" w:right="71"/>
        <w:jc w:val="both"/>
        <w:outlineLvl w:val="0"/>
        <w:rPr>
          <w:rFonts w:eastAsia="Arial" w:cs="Arial"/>
          <w:b/>
          <w:bCs/>
          <w:sz w:val="24"/>
          <w:szCs w:val="24"/>
        </w:rPr>
      </w:pPr>
    </w:p>
    <w:p w:rsidR="00327D08" w:rsidRDefault="00327D08" w:rsidP="002E3DFC">
      <w:pPr>
        <w:pStyle w:val="ListParagraph"/>
        <w:numPr>
          <w:ilvl w:val="0"/>
          <w:numId w:val="1"/>
        </w:numPr>
        <w:tabs>
          <w:tab w:val="left" w:pos="878"/>
        </w:tabs>
        <w:spacing w:before="0"/>
        <w:ind w:right="267"/>
        <w:jc w:val="both"/>
        <w:rPr>
          <w:sz w:val="24"/>
        </w:rPr>
      </w:pPr>
      <w:r>
        <w:rPr>
          <w:sz w:val="24"/>
        </w:rPr>
        <w:t>Let your child see you enjoying reading yourself – they are influenced by you and what you value! Immerse your child in a love of reading: share books and magazines with your child, take them to the library to choose books, read to them regularly, point out texts around you, e</w:t>
      </w:r>
      <w:r w:rsidR="002E3DFC">
        <w:rPr>
          <w:sz w:val="24"/>
        </w:rPr>
        <w:t>.</w:t>
      </w:r>
      <w:r>
        <w:rPr>
          <w:sz w:val="24"/>
        </w:rPr>
        <w:t>g</w:t>
      </w:r>
      <w:r w:rsidR="002E3DFC">
        <w:rPr>
          <w:sz w:val="24"/>
        </w:rPr>
        <w:t>.</w:t>
      </w:r>
      <w:r>
        <w:rPr>
          <w:sz w:val="24"/>
        </w:rPr>
        <w:t xml:space="preserve"> in the street</w:t>
      </w:r>
      <w:r w:rsidR="001F1DDC">
        <w:rPr>
          <w:sz w:val="24"/>
        </w:rPr>
        <w:t>.</w:t>
      </w:r>
    </w:p>
    <w:p w:rsidR="00327D08" w:rsidRPr="00327D08" w:rsidRDefault="00327D08" w:rsidP="002E3DFC">
      <w:pPr>
        <w:tabs>
          <w:tab w:val="left" w:pos="833"/>
        </w:tabs>
        <w:spacing w:before="4"/>
        <w:ind w:left="832" w:right="436"/>
        <w:jc w:val="both"/>
        <w:rPr>
          <w:rFonts w:eastAsia="Arial" w:cs="Arial"/>
          <w:sz w:val="24"/>
          <w:szCs w:val="24"/>
          <w:u w:val="single"/>
        </w:rPr>
      </w:pPr>
    </w:p>
    <w:p w:rsidR="00327D08" w:rsidRPr="00327D08" w:rsidRDefault="0021349F" w:rsidP="002E3DFC">
      <w:pPr>
        <w:numPr>
          <w:ilvl w:val="0"/>
          <w:numId w:val="2"/>
        </w:numPr>
        <w:tabs>
          <w:tab w:val="left" w:pos="833"/>
        </w:tabs>
        <w:spacing w:before="4"/>
        <w:ind w:right="436"/>
        <w:jc w:val="both"/>
        <w:rPr>
          <w:rFonts w:eastAsia="Arial" w:cs="Arial"/>
          <w:sz w:val="24"/>
          <w:szCs w:val="24"/>
          <w:u w:val="single"/>
        </w:rPr>
      </w:pPr>
      <w:r w:rsidRPr="0021349F">
        <w:rPr>
          <w:rFonts w:eastAsia="Arial" w:cs="Arial"/>
          <w:sz w:val="24"/>
          <w:szCs w:val="24"/>
        </w:rPr>
        <w:t>You can reinforce phon</w:t>
      </w:r>
      <w:r w:rsidR="00327D08">
        <w:rPr>
          <w:rFonts w:eastAsia="Arial" w:cs="Arial"/>
          <w:sz w:val="24"/>
          <w:szCs w:val="24"/>
        </w:rPr>
        <w:t xml:space="preserve">ics at home. Look on the </w:t>
      </w:r>
      <w:r w:rsidRPr="0021349F">
        <w:rPr>
          <w:rFonts w:eastAsia="Arial" w:cs="Arial"/>
          <w:sz w:val="24"/>
          <w:szCs w:val="24"/>
        </w:rPr>
        <w:t>website for activities and how to pronounce</w:t>
      </w:r>
      <w:r w:rsidRPr="0021349F">
        <w:rPr>
          <w:rFonts w:eastAsia="Arial" w:cs="Arial"/>
          <w:spacing w:val="-16"/>
          <w:sz w:val="24"/>
          <w:szCs w:val="24"/>
        </w:rPr>
        <w:t xml:space="preserve"> </w:t>
      </w:r>
      <w:r w:rsidRPr="0021349F">
        <w:rPr>
          <w:rFonts w:eastAsia="Arial" w:cs="Arial"/>
          <w:sz w:val="24"/>
          <w:szCs w:val="24"/>
        </w:rPr>
        <w:t>the</w:t>
      </w:r>
      <w:r w:rsidRPr="0021349F">
        <w:rPr>
          <w:rFonts w:eastAsia="Arial" w:cs="Arial"/>
          <w:spacing w:val="-14"/>
          <w:sz w:val="24"/>
          <w:szCs w:val="24"/>
        </w:rPr>
        <w:t xml:space="preserve"> </w:t>
      </w:r>
      <w:r w:rsidRPr="0021349F">
        <w:rPr>
          <w:rFonts w:eastAsia="Arial" w:cs="Arial"/>
          <w:sz w:val="24"/>
          <w:szCs w:val="24"/>
        </w:rPr>
        <w:t>letter</w:t>
      </w:r>
      <w:r w:rsidRPr="0021349F">
        <w:rPr>
          <w:rFonts w:eastAsia="Arial" w:cs="Arial"/>
          <w:spacing w:val="-13"/>
          <w:sz w:val="24"/>
          <w:szCs w:val="24"/>
        </w:rPr>
        <w:t xml:space="preserve"> </w:t>
      </w:r>
      <w:r w:rsidRPr="0021349F">
        <w:rPr>
          <w:rFonts w:eastAsia="Arial" w:cs="Arial"/>
          <w:sz w:val="24"/>
          <w:szCs w:val="24"/>
        </w:rPr>
        <w:t>sounds.</w:t>
      </w:r>
      <w:r w:rsidR="00327D08">
        <w:rPr>
          <w:rFonts w:eastAsia="Arial" w:cs="Arial"/>
          <w:sz w:val="24"/>
          <w:szCs w:val="24"/>
        </w:rPr>
        <w:t xml:space="preserve"> </w:t>
      </w:r>
      <w:r w:rsidR="00327D08" w:rsidRPr="00327D08">
        <w:rPr>
          <w:rFonts w:eastAsia="Arial" w:cs="Arial"/>
          <w:sz w:val="24"/>
          <w:szCs w:val="24"/>
          <w:u w:val="single"/>
        </w:rPr>
        <w:t>http://www.oxfordowl.co.uk/for-home/phonics-made-easy</w:t>
      </w:r>
    </w:p>
    <w:p w:rsidR="0021349F" w:rsidRPr="0021349F" w:rsidRDefault="0021349F" w:rsidP="002E3DFC">
      <w:pPr>
        <w:spacing w:before="8"/>
        <w:jc w:val="both"/>
        <w:rPr>
          <w:rFonts w:eastAsia="Arial" w:cs="Arial"/>
          <w:sz w:val="24"/>
          <w:szCs w:val="24"/>
        </w:rPr>
      </w:pPr>
    </w:p>
    <w:p w:rsidR="0021349F" w:rsidRPr="0021349F" w:rsidRDefault="0021349F" w:rsidP="002E3DFC">
      <w:pPr>
        <w:numPr>
          <w:ilvl w:val="0"/>
          <w:numId w:val="2"/>
        </w:numPr>
        <w:tabs>
          <w:tab w:val="left" w:pos="833"/>
        </w:tabs>
        <w:spacing w:before="61"/>
        <w:ind w:right="243"/>
        <w:jc w:val="both"/>
        <w:rPr>
          <w:rFonts w:eastAsia="Arial" w:cs="Arial"/>
          <w:sz w:val="24"/>
          <w:szCs w:val="24"/>
        </w:rPr>
      </w:pPr>
      <w:r w:rsidRPr="0021349F">
        <w:rPr>
          <w:rFonts w:eastAsia="Arial" w:cs="Arial"/>
          <w:sz w:val="24"/>
          <w:szCs w:val="24"/>
        </w:rPr>
        <w:t>You can then highlight these sounds when you read with your child. Teaching how sounds match with letters is likely to start with individual letters such as ‘s’, ‘a’ and ‘t’ and then will move on to two letter sounds such as ‘</w:t>
      </w:r>
      <w:proofErr w:type="spellStart"/>
      <w:r w:rsidRPr="0021349F">
        <w:rPr>
          <w:rFonts w:eastAsia="Arial" w:cs="Arial"/>
          <w:sz w:val="24"/>
          <w:szCs w:val="24"/>
        </w:rPr>
        <w:t>ee</w:t>
      </w:r>
      <w:proofErr w:type="spellEnd"/>
      <w:r w:rsidRPr="0021349F">
        <w:rPr>
          <w:rFonts w:eastAsia="Arial" w:cs="Arial"/>
          <w:sz w:val="24"/>
          <w:szCs w:val="24"/>
        </w:rPr>
        <w:t>’, ‘</w:t>
      </w:r>
      <w:proofErr w:type="spellStart"/>
      <w:r w:rsidRPr="0021349F">
        <w:rPr>
          <w:rFonts w:eastAsia="Arial" w:cs="Arial"/>
          <w:sz w:val="24"/>
          <w:szCs w:val="24"/>
        </w:rPr>
        <w:t>ch</w:t>
      </w:r>
      <w:proofErr w:type="spellEnd"/>
      <w:r w:rsidRPr="0021349F">
        <w:rPr>
          <w:rFonts w:eastAsia="Arial" w:cs="Arial"/>
          <w:sz w:val="24"/>
          <w:szCs w:val="24"/>
        </w:rPr>
        <w:t>’ and</w:t>
      </w:r>
      <w:r w:rsidRPr="0021349F">
        <w:rPr>
          <w:rFonts w:eastAsia="Arial" w:cs="Arial"/>
          <w:spacing w:val="-20"/>
          <w:sz w:val="24"/>
          <w:szCs w:val="24"/>
        </w:rPr>
        <w:t xml:space="preserve"> </w:t>
      </w:r>
      <w:r w:rsidR="001F1DDC">
        <w:rPr>
          <w:rFonts w:eastAsia="Arial" w:cs="Arial"/>
          <w:sz w:val="24"/>
          <w:szCs w:val="24"/>
        </w:rPr>
        <w:t>‘</w:t>
      </w:r>
      <w:proofErr w:type="spellStart"/>
      <w:r w:rsidR="001F1DDC">
        <w:rPr>
          <w:rFonts w:eastAsia="Arial" w:cs="Arial"/>
          <w:sz w:val="24"/>
          <w:szCs w:val="24"/>
        </w:rPr>
        <w:t>ck</w:t>
      </w:r>
      <w:proofErr w:type="spellEnd"/>
      <w:r w:rsidR="001F1DDC">
        <w:rPr>
          <w:rFonts w:eastAsia="Arial" w:cs="Arial"/>
          <w:sz w:val="24"/>
          <w:szCs w:val="24"/>
        </w:rPr>
        <w:t>’.</w:t>
      </w:r>
    </w:p>
    <w:p w:rsidR="0021349F" w:rsidRPr="0021349F" w:rsidRDefault="0021349F" w:rsidP="002E3DFC">
      <w:pPr>
        <w:spacing w:before="11"/>
        <w:jc w:val="both"/>
        <w:rPr>
          <w:rFonts w:eastAsia="Arial" w:cs="Arial"/>
          <w:sz w:val="24"/>
          <w:szCs w:val="24"/>
        </w:rPr>
      </w:pPr>
    </w:p>
    <w:p w:rsidR="0021349F" w:rsidRPr="0021349F" w:rsidRDefault="0021349F" w:rsidP="002E3DFC">
      <w:pPr>
        <w:numPr>
          <w:ilvl w:val="0"/>
          <w:numId w:val="2"/>
        </w:numPr>
        <w:tabs>
          <w:tab w:val="left" w:pos="833"/>
        </w:tabs>
        <w:ind w:right="262"/>
        <w:jc w:val="both"/>
        <w:rPr>
          <w:rFonts w:eastAsia="Arial" w:cs="Arial"/>
          <w:sz w:val="24"/>
          <w:szCs w:val="24"/>
        </w:rPr>
      </w:pPr>
      <w:r w:rsidRPr="0021349F">
        <w:rPr>
          <w:rFonts w:eastAsia="Arial" w:cs="Arial"/>
          <w:sz w:val="24"/>
          <w:szCs w:val="24"/>
        </w:rPr>
        <w:t>With all books, encourage your child to ‘sound out’ unfamiliar words and then blend the sounds together</w:t>
      </w:r>
      <w:r w:rsidR="00327D08">
        <w:rPr>
          <w:rFonts w:eastAsia="Arial" w:cs="Arial"/>
          <w:sz w:val="24"/>
          <w:szCs w:val="24"/>
        </w:rPr>
        <w:t xml:space="preserve"> from left to right</w:t>
      </w:r>
      <w:r w:rsidRPr="0021349F">
        <w:rPr>
          <w:rFonts w:eastAsia="Arial" w:cs="Arial"/>
          <w:sz w:val="24"/>
          <w:szCs w:val="24"/>
        </w:rPr>
        <w:t xml:space="preserve">. </w:t>
      </w:r>
      <w:r w:rsidRPr="0021349F">
        <w:rPr>
          <w:rFonts w:eastAsia="Arial" w:cs="Arial"/>
          <w:sz w:val="24"/>
          <w:szCs w:val="24"/>
        </w:rPr>
        <w:lastRenderedPageBreak/>
        <w:t>Once your child has read an unfamiliar word you can talk about what it means and help him or her to follow the</w:t>
      </w:r>
      <w:r w:rsidRPr="0021349F">
        <w:rPr>
          <w:rFonts w:eastAsia="Arial" w:cs="Arial"/>
          <w:spacing w:val="-41"/>
          <w:sz w:val="24"/>
          <w:szCs w:val="24"/>
        </w:rPr>
        <w:t xml:space="preserve"> </w:t>
      </w:r>
      <w:r w:rsidRPr="0021349F">
        <w:rPr>
          <w:rFonts w:eastAsia="Arial" w:cs="Arial"/>
          <w:sz w:val="24"/>
          <w:szCs w:val="24"/>
        </w:rPr>
        <w:t>story.</w:t>
      </w:r>
    </w:p>
    <w:p w:rsidR="0021349F" w:rsidRPr="0021349F" w:rsidRDefault="0021349F" w:rsidP="002E3DFC">
      <w:pPr>
        <w:spacing w:before="9"/>
        <w:jc w:val="both"/>
        <w:rPr>
          <w:rFonts w:eastAsia="Arial" w:cs="Arial"/>
          <w:sz w:val="24"/>
          <w:szCs w:val="24"/>
        </w:rPr>
      </w:pPr>
    </w:p>
    <w:p w:rsidR="0021349F" w:rsidRPr="0021349F" w:rsidRDefault="0021349F" w:rsidP="002E3DFC">
      <w:pPr>
        <w:numPr>
          <w:ilvl w:val="0"/>
          <w:numId w:val="2"/>
        </w:numPr>
        <w:tabs>
          <w:tab w:val="left" w:pos="833"/>
        </w:tabs>
        <w:ind w:right="243"/>
        <w:jc w:val="both"/>
        <w:rPr>
          <w:rFonts w:eastAsia="Arial" w:cs="Arial"/>
          <w:sz w:val="24"/>
          <w:szCs w:val="24"/>
        </w:rPr>
      </w:pPr>
      <w:r w:rsidRPr="0021349F">
        <w:rPr>
          <w:rFonts w:eastAsia="Arial" w:cs="Arial"/>
          <w:sz w:val="24"/>
          <w:szCs w:val="24"/>
        </w:rPr>
        <w:t>Your child’s teacher will also be able to suggest books with the right level of phonics for your child. Your child will be able to work out new words from their letters and sounds, rather than just</w:t>
      </w:r>
      <w:r w:rsidRPr="0021349F">
        <w:rPr>
          <w:rFonts w:eastAsia="Arial" w:cs="Arial"/>
          <w:spacing w:val="-30"/>
          <w:sz w:val="24"/>
          <w:szCs w:val="24"/>
        </w:rPr>
        <w:t xml:space="preserve"> </w:t>
      </w:r>
      <w:r w:rsidRPr="0021349F">
        <w:rPr>
          <w:rFonts w:eastAsia="Arial" w:cs="Arial"/>
          <w:sz w:val="24"/>
          <w:szCs w:val="24"/>
        </w:rPr>
        <w:t>guessing.</w:t>
      </w:r>
    </w:p>
    <w:p w:rsidR="0021349F" w:rsidRPr="0021349F" w:rsidRDefault="0021349F" w:rsidP="002E3DFC">
      <w:pPr>
        <w:spacing w:before="8"/>
        <w:jc w:val="both"/>
        <w:rPr>
          <w:rFonts w:eastAsia="Arial" w:cs="Arial"/>
          <w:sz w:val="24"/>
          <w:szCs w:val="24"/>
        </w:rPr>
      </w:pPr>
    </w:p>
    <w:p w:rsidR="0021349F" w:rsidRPr="0021349F" w:rsidRDefault="0021349F" w:rsidP="002E3DFC">
      <w:pPr>
        <w:numPr>
          <w:ilvl w:val="0"/>
          <w:numId w:val="2"/>
        </w:numPr>
        <w:tabs>
          <w:tab w:val="left" w:pos="833"/>
        </w:tabs>
        <w:spacing w:line="266" w:lineRule="exact"/>
        <w:ind w:right="435"/>
        <w:jc w:val="both"/>
        <w:rPr>
          <w:rFonts w:eastAsia="Arial" w:cs="Arial"/>
          <w:sz w:val="24"/>
          <w:szCs w:val="24"/>
        </w:rPr>
      </w:pPr>
      <w:r w:rsidRPr="0021349F">
        <w:rPr>
          <w:rFonts w:eastAsia="Arial" w:cs="Arial"/>
          <w:sz w:val="24"/>
          <w:szCs w:val="24"/>
        </w:rPr>
        <w:t>Try to make time to read with your child every day. Grandparents and older brother or sisters can help, too.  Encourage your child to blend the sounds all the way through a</w:t>
      </w:r>
      <w:r w:rsidRPr="0021349F">
        <w:rPr>
          <w:rFonts w:eastAsia="Arial" w:cs="Arial"/>
          <w:spacing w:val="-39"/>
          <w:sz w:val="24"/>
          <w:szCs w:val="24"/>
        </w:rPr>
        <w:t xml:space="preserve"> </w:t>
      </w:r>
      <w:r w:rsidRPr="0021349F">
        <w:rPr>
          <w:rFonts w:eastAsia="Arial" w:cs="Arial"/>
          <w:sz w:val="24"/>
          <w:szCs w:val="24"/>
        </w:rPr>
        <w:t>word.</w:t>
      </w:r>
    </w:p>
    <w:p w:rsidR="0021349F" w:rsidRPr="0021349F" w:rsidRDefault="0021349F" w:rsidP="002E3DFC">
      <w:pPr>
        <w:spacing w:before="4"/>
        <w:jc w:val="both"/>
        <w:rPr>
          <w:rFonts w:eastAsia="Arial" w:cs="Arial"/>
          <w:sz w:val="24"/>
          <w:szCs w:val="24"/>
        </w:rPr>
      </w:pPr>
    </w:p>
    <w:p w:rsidR="0021349F" w:rsidRDefault="0021349F" w:rsidP="002E3DFC">
      <w:pPr>
        <w:numPr>
          <w:ilvl w:val="0"/>
          <w:numId w:val="2"/>
        </w:numPr>
        <w:tabs>
          <w:tab w:val="left" w:pos="833"/>
        </w:tabs>
        <w:spacing w:before="1"/>
        <w:ind w:right="103"/>
        <w:jc w:val="both"/>
        <w:rPr>
          <w:rFonts w:eastAsia="Arial" w:cs="Arial"/>
          <w:sz w:val="24"/>
          <w:szCs w:val="24"/>
        </w:rPr>
      </w:pPr>
      <w:r w:rsidRPr="0021349F">
        <w:rPr>
          <w:rFonts w:eastAsia="Arial" w:cs="Arial"/>
          <w:sz w:val="24"/>
          <w:szCs w:val="24"/>
        </w:rPr>
        <w:t xml:space="preserve">Word games like ‘I-spy’ can also be an enjoyable way of teaching children about sounds and letters. You can also encourage your child to read words from your shopping list or road signs to </w:t>
      </w:r>
      <w:proofErr w:type="spellStart"/>
      <w:r w:rsidRPr="0021349F">
        <w:rPr>
          <w:rFonts w:eastAsia="Arial" w:cs="Arial"/>
          <w:sz w:val="24"/>
          <w:szCs w:val="24"/>
        </w:rPr>
        <w:t>practise</w:t>
      </w:r>
      <w:proofErr w:type="spellEnd"/>
      <w:r w:rsidRPr="0021349F">
        <w:rPr>
          <w:rFonts w:eastAsia="Arial" w:cs="Arial"/>
          <w:spacing w:val="-8"/>
          <w:sz w:val="24"/>
          <w:szCs w:val="24"/>
        </w:rPr>
        <w:t xml:space="preserve"> </w:t>
      </w:r>
      <w:r w:rsidRPr="0021349F">
        <w:rPr>
          <w:rFonts w:eastAsia="Arial" w:cs="Arial"/>
          <w:sz w:val="24"/>
          <w:szCs w:val="24"/>
        </w:rPr>
        <w:t>phonics.</w:t>
      </w:r>
    </w:p>
    <w:p w:rsidR="00327D08" w:rsidRDefault="00327D08" w:rsidP="002E3DFC">
      <w:pPr>
        <w:pStyle w:val="ListParagraph"/>
        <w:jc w:val="both"/>
        <w:rPr>
          <w:rFonts w:eastAsia="Arial" w:cs="Arial"/>
          <w:sz w:val="24"/>
          <w:szCs w:val="24"/>
        </w:rPr>
      </w:pPr>
    </w:p>
    <w:p w:rsidR="00327D08" w:rsidRDefault="00327D08" w:rsidP="002E3DFC">
      <w:pPr>
        <w:pStyle w:val="ListParagraph"/>
        <w:numPr>
          <w:ilvl w:val="0"/>
          <w:numId w:val="2"/>
        </w:numPr>
        <w:tabs>
          <w:tab w:val="left" w:pos="878"/>
        </w:tabs>
        <w:spacing w:before="0"/>
        <w:ind w:right="791"/>
        <w:jc w:val="both"/>
        <w:rPr>
          <w:sz w:val="24"/>
        </w:rPr>
      </w:pPr>
      <w:r>
        <w:rPr>
          <w:sz w:val="24"/>
        </w:rPr>
        <w:t xml:space="preserve">Help your child to </w:t>
      </w:r>
      <w:proofErr w:type="spellStart"/>
      <w:r>
        <w:rPr>
          <w:sz w:val="24"/>
        </w:rPr>
        <w:t>practise</w:t>
      </w:r>
      <w:proofErr w:type="spellEnd"/>
      <w:r>
        <w:rPr>
          <w:sz w:val="24"/>
        </w:rPr>
        <w:t xml:space="preserve"> reading key words and sounds when these are sent home</w:t>
      </w:r>
      <w:r w:rsidR="001F1DDC">
        <w:rPr>
          <w:sz w:val="24"/>
        </w:rPr>
        <w:t>.</w:t>
      </w:r>
    </w:p>
    <w:p w:rsidR="00327D08" w:rsidRPr="00327D08" w:rsidRDefault="00327D08" w:rsidP="002E3DFC">
      <w:pPr>
        <w:tabs>
          <w:tab w:val="left" w:pos="878"/>
        </w:tabs>
        <w:ind w:right="791"/>
        <w:jc w:val="both"/>
        <w:rPr>
          <w:sz w:val="24"/>
        </w:rPr>
      </w:pPr>
    </w:p>
    <w:p w:rsidR="00327D08" w:rsidRDefault="00327D08" w:rsidP="002E3DFC">
      <w:pPr>
        <w:pStyle w:val="ListParagraph"/>
        <w:numPr>
          <w:ilvl w:val="0"/>
          <w:numId w:val="2"/>
        </w:numPr>
        <w:tabs>
          <w:tab w:val="left" w:pos="878"/>
        </w:tabs>
        <w:spacing w:line="244" w:lineRule="auto"/>
        <w:ind w:right="521"/>
        <w:jc w:val="both"/>
        <w:rPr>
          <w:sz w:val="24"/>
        </w:rPr>
      </w:pPr>
      <w:r>
        <w:rPr>
          <w:sz w:val="24"/>
        </w:rPr>
        <w:t>Remember- We are here to help your child to do their very best!</w:t>
      </w:r>
    </w:p>
    <w:p w:rsidR="00327D08" w:rsidRPr="0021349F" w:rsidRDefault="00327D08" w:rsidP="002E3DFC">
      <w:pPr>
        <w:tabs>
          <w:tab w:val="left" w:pos="833"/>
        </w:tabs>
        <w:spacing w:before="1"/>
        <w:ind w:left="832" w:right="103"/>
        <w:jc w:val="both"/>
        <w:rPr>
          <w:rFonts w:eastAsia="Arial" w:cs="Arial"/>
          <w:sz w:val="24"/>
          <w:szCs w:val="24"/>
        </w:rPr>
      </w:pPr>
    </w:p>
    <w:p w:rsidR="0021349F" w:rsidRPr="0021349F" w:rsidRDefault="0021349F" w:rsidP="002E3DFC">
      <w:pPr>
        <w:jc w:val="both"/>
        <w:rPr>
          <w:rFonts w:eastAsia="Arial" w:cs="Arial"/>
          <w:sz w:val="24"/>
          <w:szCs w:val="24"/>
        </w:rPr>
      </w:pPr>
    </w:p>
    <w:p w:rsidR="0021349F" w:rsidRPr="0021349F" w:rsidRDefault="0021349F" w:rsidP="002E3DFC">
      <w:pPr>
        <w:ind w:left="112" w:right="71"/>
        <w:jc w:val="both"/>
        <w:rPr>
          <w:rFonts w:eastAsia="Arial" w:cs="Arial"/>
          <w:sz w:val="24"/>
          <w:szCs w:val="24"/>
        </w:rPr>
      </w:pPr>
      <w:r w:rsidRPr="0021349F">
        <w:rPr>
          <w:rFonts w:eastAsia="Arial" w:cs="Arial"/>
          <w:sz w:val="24"/>
          <w:szCs w:val="24"/>
        </w:rPr>
        <w:t>Our School uses a Home Reading Record booklet, which is a great way for teachers and parents to communicate about what children have read. The reading record can tell you whether your child has enjoyed a particular book and shows problems or successes he or she has had, either at home or at school.</w:t>
      </w:r>
    </w:p>
    <w:p w:rsidR="0021349F" w:rsidRPr="0021349F" w:rsidRDefault="0021349F" w:rsidP="002E3DFC">
      <w:pPr>
        <w:jc w:val="both"/>
        <w:rPr>
          <w:rFonts w:eastAsia="Arial" w:cs="Arial"/>
          <w:sz w:val="24"/>
          <w:szCs w:val="24"/>
        </w:rPr>
      </w:pPr>
    </w:p>
    <w:p w:rsidR="0021349F" w:rsidRPr="0021349F" w:rsidRDefault="0021349F" w:rsidP="002E3DFC">
      <w:pPr>
        <w:ind w:left="112" w:right="71"/>
        <w:jc w:val="both"/>
        <w:rPr>
          <w:rFonts w:ascii="Arial" w:eastAsia="Arial" w:hAnsi="Arial" w:cs="Arial"/>
        </w:rPr>
      </w:pPr>
      <w:r w:rsidRPr="0021349F">
        <w:rPr>
          <w:rFonts w:eastAsia="Arial" w:cs="Arial"/>
          <w:sz w:val="24"/>
          <w:szCs w:val="24"/>
        </w:rPr>
        <w:t xml:space="preserve">Free resources </w:t>
      </w:r>
      <w:r w:rsidR="004667EE">
        <w:rPr>
          <w:rFonts w:eastAsia="Arial" w:cs="Arial"/>
          <w:sz w:val="24"/>
          <w:szCs w:val="24"/>
        </w:rPr>
        <w:t xml:space="preserve">for you to access with your child </w:t>
      </w:r>
      <w:r w:rsidRPr="0021349F">
        <w:rPr>
          <w:rFonts w:eastAsia="Arial" w:cs="Arial"/>
          <w:sz w:val="24"/>
          <w:szCs w:val="24"/>
        </w:rPr>
        <w:t>can be found at</w:t>
      </w:r>
      <w:r w:rsidRPr="0021349F">
        <w:rPr>
          <w:rFonts w:ascii="Arial" w:eastAsia="Arial" w:hAnsi="Arial" w:cs="Arial"/>
        </w:rPr>
        <w:t xml:space="preserve"> </w:t>
      </w:r>
      <w:hyperlink r:id="rId6" w:history="1">
        <w:r w:rsidR="002E3DFC" w:rsidRPr="001670A8">
          <w:rPr>
            <w:rStyle w:val="Hyperlink"/>
            <w:rFonts w:ascii="Arial" w:eastAsia="Arial" w:hAnsi="Arial" w:cs="Arial"/>
            <w:u w:color="0000FF"/>
          </w:rPr>
          <w:t>www.phonicsplay.co.uk</w:t>
        </w:r>
      </w:hyperlink>
      <w:r w:rsidR="002E3DFC" w:rsidRPr="002E3DFC">
        <w:rPr>
          <w:rFonts w:ascii="Arial" w:eastAsia="Arial" w:hAnsi="Arial" w:cs="Arial"/>
          <w:color w:val="0000FF"/>
          <w:u w:color="0000FF"/>
        </w:rPr>
        <w:t xml:space="preserve"> </w:t>
      </w:r>
      <w:r w:rsidRPr="0021349F">
        <w:rPr>
          <w:rFonts w:ascii="Arial" w:eastAsia="Arial" w:hAnsi="Arial" w:cs="Arial"/>
        </w:rPr>
        <w:t xml:space="preserve">and </w:t>
      </w:r>
      <w:hyperlink r:id="rId7">
        <w:r w:rsidRPr="0021349F">
          <w:rPr>
            <w:rFonts w:ascii="Arial" w:eastAsia="Arial" w:hAnsi="Arial" w:cs="Arial"/>
            <w:color w:val="0000FF"/>
            <w:u w:val="single" w:color="0000FF"/>
          </w:rPr>
          <w:t>www.familylearning.org.uk</w:t>
        </w:r>
        <w:r w:rsidRPr="0021349F">
          <w:rPr>
            <w:rFonts w:ascii="Arial" w:eastAsia="Arial" w:hAnsi="Arial" w:cs="Arial"/>
          </w:rPr>
          <w:t>.</w:t>
        </w:r>
      </w:hyperlink>
    </w:p>
    <w:p w:rsidR="0021349F" w:rsidRPr="0021349F" w:rsidRDefault="0021349F" w:rsidP="002E3DFC">
      <w:pPr>
        <w:spacing w:before="8"/>
        <w:jc w:val="both"/>
        <w:rPr>
          <w:rFonts w:ascii="Arial" w:eastAsia="Arial" w:hAnsi="Arial" w:cs="Arial"/>
          <w:sz w:val="15"/>
        </w:rPr>
      </w:pPr>
    </w:p>
    <w:p w:rsidR="009278B0" w:rsidRPr="00327D08" w:rsidRDefault="0021349F" w:rsidP="002E3DFC">
      <w:pPr>
        <w:pStyle w:val="BodyText"/>
        <w:spacing w:before="10"/>
        <w:ind w:left="142"/>
        <w:jc w:val="both"/>
      </w:pPr>
      <w:r w:rsidRPr="00327D08">
        <w:rPr>
          <w:rFonts w:eastAsia="Arial" w:cs="Arial"/>
        </w:rPr>
        <w:t xml:space="preserve">If you have any questions, please do not hesitate to contact </w:t>
      </w:r>
      <w:r w:rsidR="0017379E">
        <w:rPr>
          <w:rFonts w:eastAsia="Arial" w:cs="Arial"/>
        </w:rPr>
        <w:t>us.</w:t>
      </w:r>
    </w:p>
    <w:p w:rsidR="00495BC9" w:rsidRPr="00495BC9" w:rsidRDefault="00495BC9" w:rsidP="0017379E">
      <w:pPr>
        <w:spacing w:line="252" w:lineRule="auto"/>
        <w:ind w:right="6749"/>
        <w:rPr>
          <w:w w:val="105"/>
          <w:sz w:val="19"/>
        </w:rPr>
      </w:pPr>
      <w:bookmarkStart w:id="0" w:name="_GoBack"/>
      <w:bookmarkEnd w:id="0"/>
    </w:p>
    <w:p w:rsidR="009278B0" w:rsidRDefault="009278B0">
      <w:pPr>
        <w:pStyle w:val="BodyText"/>
        <w:spacing w:before="2"/>
        <w:rPr>
          <w:sz w:val="18"/>
        </w:rPr>
      </w:pPr>
    </w:p>
    <w:p w:rsidR="009278B0" w:rsidRDefault="009278B0">
      <w:pPr>
        <w:pStyle w:val="BodyText"/>
        <w:spacing w:before="4"/>
        <w:rPr>
          <w:rFonts w:ascii="Times New Roman"/>
          <w:sz w:val="17"/>
        </w:rPr>
      </w:pPr>
    </w:p>
    <w:sectPr w:rsidR="009278B0">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083B"/>
    <w:multiLevelType w:val="hybridMultilevel"/>
    <w:tmpl w:val="CBA4FA1C"/>
    <w:lvl w:ilvl="0" w:tplc="A1AA6B12">
      <w:start w:val="1"/>
      <w:numFmt w:val="bullet"/>
      <w:lvlText w:val=""/>
      <w:lvlJc w:val="left"/>
      <w:pPr>
        <w:ind w:left="832" w:hanging="360"/>
      </w:pPr>
      <w:rPr>
        <w:rFonts w:ascii="Symbol" w:eastAsia="Symbol" w:hAnsi="Symbol" w:cs="Symbol" w:hint="default"/>
        <w:w w:val="99"/>
      </w:rPr>
    </w:lvl>
    <w:lvl w:ilvl="1" w:tplc="28CA1C8C">
      <w:start w:val="1"/>
      <w:numFmt w:val="bullet"/>
      <w:lvlText w:val="•"/>
      <w:lvlJc w:val="left"/>
      <w:pPr>
        <w:ind w:left="1790" w:hanging="360"/>
      </w:pPr>
      <w:rPr>
        <w:rFonts w:hint="default"/>
      </w:rPr>
    </w:lvl>
    <w:lvl w:ilvl="2" w:tplc="A3B6EEEC">
      <w:start w:val="1"/>
      <w:numFmt w:val="bullet"/>
      <w:lvlText w:val="•"/>
      <w:lvlJc w:val="left"/>
      <w:pPr>
        <w:ind w:left="2741" w:hanging="360"/>
      </w:pPr>
      <w:rPr>
        <w:rFonts w:hint="default"/>
      </w:rPr>
    </w:lvl>
    <w:lvl w:ilvl="3" w:tplc="58F08744">
      <w:start w:val="1"/>
      <w:numFmt w:val="bullet"/>
      <w:lvlText w:val="•"/>
      <w:lvlJc w:val="left"/>
      <w:pPr>
        <w:ind w:left="3691" w:hanging="360"/>
      </w:pPr>
      <w:rPr>
        <w:rFonts w:hint="default"/>
      </w:rPr>
    </w:lvl>
    <w:lvl w:ilvl="4" w:tplc="B19C5490">
      <w:start w:val="1"/>
      <w:numFmt w:val="bullet"/>
      <w:lvlText w:val="•"/>
      <w:lvlJc w:val="left"/>
      <w:pPr>
        <w:ind w:left="4642" w:hanging="360"/>
      </w:pPr>
      <w:rPr>
        <w:rFonts w:hint="default"/>
      </w:rPr>
    </w:lvl>
    <w:lvl w:ilvl="5" w:tplc="7486D35C">
      <w:start w:val="1"/>
      <w:numFmt w:val="bullet"/>
      <w:lvlText w:val="•"/>
      <w:lvlJc w:val="left"/>
      <w:pPr>
        <w:ind w:left="5592" w:hanging="360"/>
      </w:pPr>
      <w:rPr>
        <w:rFonts w:hint="default"/>
      </w:rPr>
    </w:lvl>
    <w:lvl w:ilvl="6" w:tplc="0BCCE3AA">
      <w:start w:val="1"/>
      <w:numFmt w:val="bullet"/>
      <w:lvlText w:val="•"/>
      <w:lvlJc w:val="left"/>
      <w:pPr>
        <w:ind w:left="6543" w:hanging="360"/>
      </w:pPr>
      <w:rPr>
        <w:rFonts w:hint="default"/>
      </w:rPr>
    </w:lvl>
    <w:lvl w:ilvl="7" w:tplc="75246AF4">
      <w:start w:val="1"/>
      <w:numFmt w:val="bullet"/>
      <w:lvlText w:val="•"/>
      <w:lvlJc w:val="left"/>
      <w:pPr>
        <w:ind w:left="7493" w:hanging="360"/>
      </w:pPr>
      <w:rPr>
        <w:rFonts w:hint="default"/>
      </w:rPr>
    </w:lvl>
    <w:lvl w:ilvl="8" w:tplc="A812511E">
      <w:start w:val="1"/>
      <w:numFmt w:val="bullet"/>
      <w:lvlText w:val="•"/>
      <w:lvlJc w:val="left"/>
      <w:pPr>
        <w:ind w:left="8444" w:hanging="360"/>
      </w:pPr>
      <w:rPr>
        <w:rFonts w:hint="default"/>
      </w:rPr>
    </w:lvl>
  </w:abstractNum>
  <w:abstractNum w:abstractNumId="1" w15:restartNumberingAfterBreak="0">
    <w:nsid w:val="763237CD"/>
    <w:multiLevelType w:val="hybridMultilevel"/>
    <w:tmpl w:val="E298A2B0"/>
    <w:lvl w:ilvl="0" w:tplc="C9963784">
      <w:start w:val="1"/>
      <w:numFmt w:val="bullet"/>
      <w:lvlText w:val=""/>
      <w:lvlJc w:val="left"/>
      <w:pPr>
        <w:ind w:left="877" w:hanging="360"/>
      </w:pPr>
      <w:rPr>
        <w:rFonts w:ascii="Symbol" w:eastAsia="Symbol" w:hAnsi="Symbol" w:cs="Symbol" w:hint="default"/>
        <w:w w:val="103"/>
        <w:sz w:val="19"/>
        <w:szCs w:val="19"/>
      </w:rPr>
    </w:lvl>
    <w:lvl w:ilvl="1" w:tplc="1284A3E6">
      <w:start w:val="1"/>
      <w:numFmt w:val="bullet"/>
      <w:lvlText w:val="•"/>
      <w:lvlJc w:val="left"/>
      <w:pPr>
        <w:ind w:left="1652" w:hanging="360"/>
      </w:pPr>
      <w:rPr>
        <w:rFonts w:hint="default"/>
      </w:rPr>
    </w:lvl>
    <w:lvl w:ilvl="2" w:tplc="1BB8AF1A">
      <w:start w:val="1"/>
      <w:numFmt w:val="bullet"/>
      <w:lvlText w:val="•"/>
      <w:lvlJc w:val="left"/>
      <w:pPr>
        <w:ind w:left="2425" w:hanging="360"/>
      </w:pPr>
      <w:rPr>
        <w:rFonts w:hint="default"/>
      </w:rPr>
    </w:lvl>
    <w:lvl w:ilvl="3" w:tplc="EA2413DE">
      <w:start w:val="1"/>
      <w:numFmt w:val="bullet"/>
      <w:lvlText w:val="•"/>
      <w:lvlJc w:val="left"/>
      <w:pPr>
        <w:ind w:left="3197" w:hanging="360"/>
      </w:pPr>
      <w:rPr>
        <w:rFonts w:hint="default"/>
      </w:rPr>
    </w:lvl>
    <w:lvl w:ilvl="4" w:tplc="78D02B64">
      <w:start w:val="1"/>
      <w:numFmt w:val="bullet"/>
      <w:lvlText w:val="•"/>
      <w:lvlJc w:val="left"/>
      <w:pPr>
        <w:ind w:left="3970" w:hanging="360"/>
      </w:pPr>
      <w:rPr>
        <w:rFonts w:hint="default"/>
      </w:rPr>
    </w:lvl>
    <w:lvl w:ilvl="5" w:tplc="ECBC9E00">
      <w:start w:val="1"/>
      <w:numFmt w:val="bullet"/>
      <w:lvlText w:val="•"/>
      <w:lvlJc w:val="left"/>
      <w:pPr>
        <w:ind w:left="4742" w:hanging="360"/>
      </w:pPr>
      <w:rPr>
        <w:rFonts w:hint="default"/>
      </w:rPr>
    </w:lvl>
    <w:lvl w:ilvl="6" w:tplc="F3744624">
      <w:start w:val="1"/>
      <w:numFmt w:val="bullet"/>
      <w:lvlText w:val="•"/>
      <w:lvlJc w:val="left"/>
      <w:pPr>
        <w:ind w:left="5515" w:hanging="360"/>
      </w:pPr>
      <w:rPr>
        <w:rFonts w:hint="default"/>
      </w:rPr>
    </w:lvl>
    <w:lvl w:ilvl="7" w:tplc="2B469696">
      <w:start w:val="1"/>
      <w:numFmt w:val="bullet"/>
      <w:lvlText w:val="•"/>
      <w:lvlJc w:val="left"/>
      <w:pPr>
        <w:ind w:left="6288" w:hanging="360"/>
      </w:pPr>
      <w:rPr>
        <w:rFonts w:hint="default"/>
      </w:rPr>
    </w:lvl>
    <w:lvl w:ilvl="8" w:tplc="6EE821EE">
      <w:start w:val="1"/>
      <w:numFmt w:val="bullet"/>
      <w:lvlText w:val="•"/>
      <w:lvlJc w:val="left"/>
      <w:pPr>
        <w:ind w:left="70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B0"/>
    <w:rsid w:val="0017379E"/>
    <w:rsid w:val="001F1DDC"/>
    <w:rsid w:val="0021349F"/>
    <w:rsid w:val="002E3DFC"/>
    <w:rsid w:val="00327D08"/>
    <w:rsid w:val="004667EE"/>
    <w:rsid w:val="00495BC9"/>
    <w:rsid w:val="005F2A38"/>
    <w:rsid w:val="009278B0"/>
    <w:rsid w:val="00C36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587A"/>
  <w15:docId w15:val="{7E29F94A-2E5A-47CE-964F-A9273277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717" w:right="175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7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5BC9"/>
    <w:rPr>
      <w:rFonts w:ascii="Tahoma" w:hAnsi="Tahoma" w:cs="Tahoma"/>
      <w:sz w:val="16"/>
      <w:szCs w:val="16"/>
    </w:rPr>
  </w:style>
  <w:style w:type="character" w:customStyle="1" w:styleId="BalloonTextChar">
    <w:name w:val="Balloon Text Char"/>
    <w:basedOn w:val="DefaultParagraphFont"/>
    <w:link w:val="BalloonText"/>
    <w:uiPriority w:val="99"/>
    <w:semiHidden/>
    <w:rsid w:val="00495BC9"/>
    <w:rPr>
      <w:rFonts w:ascii="Tahoma" w:eastAsia="Verdana" w:hAnsi="Tahoma" w:cs="Tahoma"/>
      <w:sz w:val="16"/>
      <w:szCs w:val="16"/>
    </w:rPr>
  </w:style>
  <w:style w:type="character" w:styleId="Hyperlink">
    <w:name w:val="Hyperlink"/>
    <w:basedOn w:val="DefaultParagraphFont"/>
    <w:uiPriority w:val="99"/>
    <w:unhideWhenUsed/>
    <w:rsid w:val="002E3D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milylearnin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onicsplay.co.uk" TargetMode="External"/><Relationship Id="rId5" Type="http://schemas.openxmlformats.org/officeDocument/2006/relationships/hyperlink" Target="http://primarytool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Newlyn School</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Ferguson</cp:lastModifiedBy>
  <cp:revision>2</cp:revision>
  <dcterms:created xsi:type="dcterms:W3CDTF">2021-12-24T16:20:00Z</dcterms:created>
  <dcterms:modified xsi:type="dcterms:W3CDTF">2021-12-24T16:20:00Z</dcterms:modified>
</cp:coreProperties>
</file>